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BA7" w:rsidRPr="00FD6995" w:rsidRDefault="000D0BA7" w:rsidP="000D0BA7">
      <w:pPr>
        <w:pStyle w:val="NoSpacing"/>
        <w:jc w:val="right"/>
        <w:rPr>
          <w:rFonts w:ascii="Times New Roman" w:hAnsi="Times New Roman" w:cs="Times New Roman"/>
          <w:szCs w:val="22"/>
          <w:u w:val="single"/>
        </w:rPr>
      </w:pPr>
      <w:r w:rsidRPr="00FD6995">
        <w:rPr>
          <w:rFonts w:ascii="Times New Roman" w:hAnsi="Times New Roman" w:cs="Times New Roman"/>
          <w:szCs w:val="22"/>
          <w:u w:val="single"/>
        </w:rPr>
        <w:t xml:space="preserve">Dated: </w:t>
      </w:r>
      <w:r>
        <w:rPr>
          <w:rFonts w:ascii="Times New Roman" w:hAnsi="Times New Roman" w:cs="Times New Roman"/>
          <w:szCs w:val="22"/>
          <w:u w:val="single"/>
        </w:rPr>
        <w:t>21</w:t>
      </w:r>
      <w:r w:rsidRPr="000D0BA7">
        <w:rPr>
          <w:rFonts w:ascii="Times New Roman" w:hAnsi="Times New Roman" w:cs="Times New Roman"/>
          <w:szCs w:val="22"/>
          <w:u w:val="single"/>
          <w:vertAlign w:val="superscript"/>
        </w:rPr>
        <w:t>st</w:t>
      </w:r>
      <w:r>
        <w:rPr>
          <w:rFonts w:ascii="Times New Roman" w:hAnsi="Times New Roman" w:cs="Times New Roman"/>
          <w:szCs w:val="22"/>
          <w:u w:val="single"/>
        </w:rPr>
        <w:t xml:space="preserve"> June </w:t>
      </w:r>
      <w:r w:rsidRPr="00FD6995">
        <w:rPr>
          <w:rFonts w:ascii="Times New Roman" w:hAnsi="Times New Roman" w:cs="Times New Roman"/>
          <w:szCs w:val="22"/>
          <w:u w:val="single"/>
        </w:rPr>
        <w:t>2021</w:t>
      </w:r>
    </w:p>
    <w:p w:rsidR="000D0BA7" w:rsidRDefault="000D0BA7" w:rsidP="000D0BA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0BA7" w:rsidRPr="00FD6995" w:rsidRDefault="000D0BA7" w:rsidP="000D0BA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6995">
        <w:rPr>
          <w:rFonts w:ascii="Times New Roman" w:hAnsi="Times New Roman" w:cs="Times New Roman"/>
          <w:b/>
          <w:sz w:val="24"/>
          <w:szCs w:val="24"/>
          <w:u w:val="single"/>
        </w:rPr>
        <w:t>Subject: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Link to access CCC&amp;BA Library Knowledge Portal</w:t>
      </w:r>
    </w:p>
    <w:p w:rsidR="000D0BA7" w:rsidRDefault="000D0BA7" w:rsidP="000D0BA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D0BA7" w:rsidRDefault="000D0BA7" w:rsidP="000D0B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are informed to access CCC&amp;BA Library Knowledge Portal through the following link:</w:t>
      </w:r>
    </w:p>
    <w:p w:rsidR="004234D9" w:rsidRDefault="000073CB" w:rsidP="00204270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="00204270" w:rsidRPr="0031025D">
          <w:rPr>
            <w:rStyle w:val="Hyperlink"/>
            <w:rFonts w:ascii="Times New Roman" w:hAnsi="Times New Roman" w:cs="Times New Roman"/>
            <w:sz w:val="24"/>
            <w:szCs w:val="24"/>
          </w:rPr>
          <w:t>https://sites.google.com/view/cccba-library-knowledge-portal</w:t>
        </w:r>
      </w:hyperlink>
    </w:p>
    <w:p w:rsidR="00204270" w:rsidRDefault="000D0BA7" w:rsidP="001B56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portal has designed by the CCC&amp;BA Library mainly to provide link to access Open Access online resources as well as e-resources subscribed by the college library. Resources have been </w:t>
      </w:r>
      <w:r w:rsidR="00204270">
        <w:rPr>
          <w:rFonts w:ascii="Times New Roman" w:hAnsi="Times New Roman" w:cs="Times New Roman"/>
          <w:sz w:val="24"/>
          <w:szCs w:val="24"/>
        </w:rPr>
        <w:t>tried to categorize</w:t>
      </w:r>
      <w:r>
        <w:rPr>
          <w:rFonts w:ascii="Times New Roman" w:hAnsi="Times New Roman" w:cs="Times New Roman"/>
          <w:sz w:val="24"/>
          <w:szCs w:val="24"/>
        </w:rPr>
        <w:t xml:space="preserve"> according to the </w:t>
      </w:r>
      <w:r w:rsidR="00204270">
        <w:rPr>
          <w:rFonts w:ascii="Times New Roman" w:hAnsi="Times New Roman" w:cs="Times New Roman"/>
          <w:sz w:val="24"/>
          <w:szCs w:val="24"/>
        </w:rPr>
        <w:t xml:space="preserve">B.Com </w:t>
      </w:r>
      <w:r>
        <w:rPr>
          <w:rFonts w:ascii="Times New Roman" w:hAnsi="Times New Roman" w:cs="Times New Roman"/>
          <w:sz w:val="24"/>
          <w:szCs w:val="24"/>
        </w:rPr>
        <w:t xml:space="preserve">CBCS syllabus of University of Calcutta. </w:t>
      </w:r>
      <w:r w:rsidR="00204270">
        <w:rPr>
          <w:rFonts w:ascii="Times New Roman" w:hAnsi="Times New Roman" w:cs="Times New Roman"/>
          <w:sz w:val="24"/>
          <w:szCs w:val="24"/>
        </w:rPr>
        <w:t xml:space="preserve">Students are informed to use Google Chrome or Mozilla Firefox to access the portal. </w:t>
      </w:r>
    </w:p>
    <w:p w:rsidR="001B5663" w:rsidRDefault="001B5663" w:rsidP="0020427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D0BA7" w:rsidRDefault="000D0BA7" w:rsidP="0020427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Students feel free to contact our College Librarians in the following address if they face any problem to access this portal:</w:t>
      </w:r>
    </w:p>
    <w:p w:rsidR="000D0BA7" w:rsidRDefault="000D0BA7" w:rsidP="000D0BA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BA7" w:rsidRPr="00FD6995" w:rsidRDefault="000D0BA7" w:rsidP="000D0BA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995">
        <w:rPr>
          <w:rFonts w:ascii="Times New Roman" w:hAnsi="Times New Roman" w:cs="Times New Roman"/>
          <w:b/>
          <w:sz w:val="24"/>
          <w:szCs w:val="24"/>
        </w:rPr>
        <w:t>Smt. Baisakhi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6995">
        <w:rPr>
          <w:rFonts w:ascii="Times New Roman" w:hAnsi="Times New Roman" w:cs="Times New Roman"/>
          <w:b/>
          <w:sz w:val="24"/>
          <w:szCs w:val="24"/>
        </w:rPr>
        <w:t xml:space="preserve">Majumdar and Dr. Sudip Banerjee: </w:t>
      </w:r>
      <w:hyperlink r:id="rId8" w:history="1">
        <w:r w:rsidRPr="00FD699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librariancccba@gmail.com</w:t>
        </w:r>
      </w:hyperlink>
    </w:p>
    <w:p w:rsidR="000D0BA7" w:rsidRDefault="000D0BA7" w:rsidP="000D0BA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D0BA7" w:rsidRDefault="000D0BA7" w:rsidP="000D0BA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D0BA7" w:rsidRDefault="000D0BA7" w:rsidP="000D0BA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D0BA7" w:rsidRDefault="000D0BA7" w:rsidP="000D0BA7">
      <w:pPr>
        <w:pStyle w:val="NoSpacing"/>
        <w:ind w:left="648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D0BA7" w:rsidRDefault="000D0BA7" w:rsidP="000D0BA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By order</w:t>
      </w:r>
    </w:p>
    <w:p w:rsidR="000D0BA7" w:rsidRDefault="000D0BA7" w:rsidP="000D0BA7">
      <w:pPr>
        <w:pStyle w:val="NoSpacing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Principal</w:t>
      </w:r>
    </w:p>
    <w:p w:rsidR="000D0BA7" w:rsidRDefault="000D0BA7" w:rsidP="000D0BA7">
      <w:pPr>
        <w:pStyle w:val="NoSpacing"/>
        <w:ind w:left="5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College of Commerce</w:t>
      </w:r>
    </w:p>
    <w:p w:rsidR="000D0BA7" w:rsidRDefault="000D0BA7" w:rsidP="000D0BA7">
      <w:pPr>
        <w:pStyle w:val="NoSpacing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&amp; Business Administration</w:t>
      </w:r>
    </w:p>
    <w:p w:rsidR="000D0BA7" w:rsidRDefault="000D0BA7" w:rsidP="000D0BA7">
      <w:pPr>
        <w:pStyle w:val="NoSpacing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Kolkata</w:t>
      </w:r>
    </w:p>
    <w:p w:rsidR="000D0BA7" w:rsidRDefault="000D0BA7"/>
    <w:sectPr w:rsidR="000D0BA7" w:rsidSect="004E77F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3CB" w:rsidRDefault="000073CB" w:rsidP="004234D9">
      <w:pPr>
        <w:spacing w:after="0" w:line="240" w:lineRule="auto"/>
      </w:pPr>
      <w:r>
        <w:separator/>
      </w:r>
    </w:p>
  </w:endnote>
  <w:endnote w:type="continuationSeparator" w:id="0">
    <w:p w:rsidR="000073CB" w:rsidRDefault="000073CB" w:rsidP="0042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3CB" w:rsidRDefault="000073CB" w:rsidP="004234D9">
      <w:pPr>
        <w:spacing w:after="0" w:line="240" w:lineRule="auto"/>
      </w:pPr>
      <w:r>
        <w:separator/>
      </w:r>
    </w:p>
  </w:footnote>
  <w:footnote w:type="continuationSeparator" w:id="0">
    <w:p w:rsidR="000073CB" w:rsidRDefault="000073CB" w:rsidP="00423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6"/>
      <w:gridCol w:w="9016"/>
    </w:tblGrid>
    <w:tr w:rsidR="00C84B0E" w:rsidTr="003A20F1">
      <w:tc>
        <w:tcPr>
          <w:tcW w:w="1384" w:type="dxa"/>
        </w:tcPr>
        <w:p w:rsidR="00C84B0E" w:rsidRDefault="00C84B0E" w:rsidP="00C84B0E">
          <w:pPr>
            <w:pStyle w:val="Header"/>
            <w:rPr>
              <w:rFonts w:ascii="Arial Black" w:hAnsi="Arial Black"/>
              <w:sz w:val="28"/>
              <w:szCs w:val="28"/>
            </w:rPr>
          </w:pPr>
          <w:r>
            <w:rPr>
              <w:rFonts w:ascii="Arial Black" w:hAnsi="Arial Black"/>
              <w:noProof/>
              <w:sz w:val="28"/>
              <w:szCs w:val="28"/>
              <w:lang w:bidi="ar-SA"/>
            </w:rPr>
            <w:drawing>
              <wp:inline distT="0" distB="0" distL="0" distR="0">
                <wp:extent cx="638175" cy="590550"/>
                <wp:effectExtent l="19050" t="0" r="9525" b="0"/>
                <wp:docPr id="1" name="Picture 1" descr="C:\Users\CCCBA\Desktop\logo_cit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CCBA\Desktop\logo_cit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9" w:type="dxa"/>
        </w:tcPr>
        <w:p w:rsidR="00C84B0E" w:rsidRPr="00443AA4" w:rsidRDefault="00C84B0E" w:rsidP="00C84B0E">
          <w:pPr>
            <w:pStyle w:val="Header"/>
            <w:rPr>
              <w:rFonts w:ascii="Arial Black" w:hAnsi="Arial Black"/>
              <w:sz w:val="28"/>
              <w:szCs w:val="28"/>
            </w:rPr>
          </w:pPr>
          <w:r w:rsidRPr="00443AA4">
            <w:rPr>
              <w:rFonts w:ascii="Arial Black" w:hAnsi="Arial Black"/>
              <w:sz w:val="28"/>
              <w:szCs w:val="28"/>
            </w:rPr>
            <w:t>City College of Commerce and Business Administration</w:t>
          </w:r>
        </w:p>
        <w:p w:rsidR="00C84B0E" w:rsidRPr="00443AA4" w:rsidRDefault="00C84B0E" w:rsidP="00C84B0E">
          <w:pPr>
            <w:pStyle w:val="Header"/>
            <w:jc w:val="center"/>
            <w:rPr>
              <w:rFonts w:ascii="Arial Black" w:hAnsi="Arial Black"/>
              <w:sz w:val="24"/>
              <w:szCs w:val="24"/>
            </w:rPr>
          </w:pPr>
          <w:r w:rsidRPr="00443AA4">
            <w:rPr>
              <w:rFonts w:ascii="Arial Black" w:hAnsi="Arial Black"/>
              <w:sz w:val="24"/>
              <w:szCs w:val="24"/>
            </w:rPr>
            <w:t>Library</w:t>
          </w:r>
        </w:p>
        <w:p w:rsidR="00C84B0E" w:rsidRPr="00443AA4" w:rsidRDefault="00C84B0E" w:rsidP="00C84B0E">
          <w:pPr>
            <w:pStyle w:val="Header"/>
            <w:jc w:val="center"/>
            <w:rPr>
              <w:rFonts w:ascii="Arial Black" w:hAnsi="Arial Black"/>
              <w:sz w:val="20"/>
            </w:rPr>
          </w:pPr>
          <w:r w:rsidRPr="00443AA4">
            <w:rPr>
              <w:rFonts w:ascii="Arial Black" w:hAnsi="Arial Black"/>
              <w:sz w:val="20"/>
            </w:rPr>
            <w:t>13, Surya Sen Street</w:t>
          </w:r>
        </w:p>
        <w:p w:rsidR="00C84B0E" w:rsidRPr="00443AA4" w:rsidRDefault="00C84B0E" w:rsidP="00C84B0E">
          <w:pPr>
            <w:pStyle w:val="Header"/>
            <w:jc w:val="center"/>
            <w:rPr>
              <w:rFonts w:ascii="Arial Black" w:hAnsi="Arial Black"/>
              <w:sz w:val="20"/>
            </w:rPr>
          </w:pPr>
          <w:r w:rsidRPr="00443AA4">
            <w:rPr>
              <w:rFonts w:ascii="Arial Black" w:hAnsi="Arial Black"/>
              <w:sz w:val="20"/>
            </w:rPr>
            <w:t>Kolkata – 700012</w:t>
          </w:r>
        </w:p>
        <w:p w:rsidR="00C84B0E" w:rsidRDefault="00C84B0E" w:rsidP="00C84B0E">
          <w:pPr>
            <w:pStyle w:val="Header"/>
            <w:jc w:val="center"/>
            <w:rPr>
              <w:rFonts w:ascii="Arial Black" w:hAnsi="Arial Black"/>
              <w:sz w:val="20"/>
            </w:rPr>
          </w:pPr>
          <w:r w:rsidRPr="00443AA4">
            <w:rPr>
              <w:rFonts w:ascii="Arial Black" w:hAnsi="Arial Black"/>
              <w:sz w:val="20"/>
            </w:rPr>
            <w:t xml:space="preserve">E-mail id: </w:t>
          </w:r>
          <w:hyperlink r:id="rId2" w:history="1">
            <w:r w:rsidR="003A20F1" w:rsidRPr="005F020E">
              <w:rPr>
                <w:rStyle w:val="Hyperlink"/>
                <w:rFonts w:ascii="Arial Black" w:hAnsi="Arial Black"/>
                <w:sz w:val="20"/>
              </w:rPr>
              <w:t>librariancccba@gmail.com</w:t>
            </w:r>
          </w:hyperlink>
        </w:p>
        <w:p w:rsidR="003A20F1" w:rsidRPr="00443AA4" w:rsidRDefault="003A20F1" w:rsidP="00C84B0E">
          <w:pPr>
            <w:pStyle w:val="Header"/>
            <w:jc w:val="center"/>
            <w:rPr>
              <w:rFonts w:ascii="Arial Black" w:hAnsi="Arial Black"/>
              <w:sz w:val="20"/>
            </w:rPr>
          </w:pPr>
          <w:r>
            <w:rPr>
              <w:rFonts w:ascii="Arial Black" w:hAnsi="Arial Black"/>
              <w:sz w:val="20"/>
            </w:rPr>
            <w:t>________________________________________________________________________________________</w:t>
          </w:r>
        </w:p>
        <w:p w:rsidR="00C84B0E" w:rsidRDefault="00C84B0E" w:rsidP="00C84B0E">
          <w:pPr>
            <w:pStyle w:val="Header"/>
            <w:rPr>
              <w:rFonts w:ascii="Arial Black" w:hAnsi="Arial Black"/>
              <w:sz w:val="28"/>
              <w:szCs w:val="28"/>
            </w:rPr>
          </w:pPr>
        </w:p>
      </w:tc>
    </w:tr>
  </w:tbl>
  <w:p w:rsidR="004234D9" w:rsidRPr="004234D9" w:rsidRDefault="004234D9">
    <w:pPr>
      <w:pStyle w:val="Header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234D9"/>
    <w:rsid w:val="000073CB"/>
    <w:rsid w:val="000954D6"/>
    <w:rsid w:val="000D0BA7"/>
    <w:rsid w:val="001B5663"/>
    <w:rsid w:val="001D145E"/>
    <w:rsid w:val="002003DA"/>
    <w:rsid w:val="00204270"/>
    <w:rsid w:val="002932E5"/>
    <w:rsid w:val="003A20F1"/>
    <w:rsid w:val="004234D9"/>
    <w:rsid w:val="00443AA4"/>
    <w:rsid w:val="004E77F7"/>
    <w:rsid w:val="00641F69"/>
    <w:rsid w:val="00851C6F"/>
    <w:rsid w:val="008623BC"/>
    <w:rsid w:val="00AF4143"/>
    <w:rsid w:val="00C84B0E"/>
    <w:rsid w:val="00F6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7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3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4D9"/>
  </w:style>
  <w:style w:type="paragraph" w:styleId="Footer">
    <w:name w:val="footer"/>
    <w:basedOn w:val="Normal"/>
    <w:link w:val="FooterChar"/>
    <w:uiPriority w:val="99"/>
    <w:semiHidden/>
    <w:unhideWhenUsed/>
    <w:rsid w:val="00423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34D9"/>
  </w:style>
  <w:style w:type="paragraph" w:styleId="BalloonText">
    <w:name w:val="Balloon Text"/>
    <w:basedOn w:val="Normal"/>
    <w:link w:val="BalloonTextChar"/>
    <w:uiPriority w:val="99"/>
    <w:semiHidden/>
    <w:unhideWhenUsed/>
    <w:rsid w:val="004234D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4D9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59"/>
    <w:rsid w:val="00C84B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A20F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D0BA7"/>
    <w:pPr>
      <w:spacing w:after="0" w:line="240" w:lineRule="auto"/>
    </w:pPr>
    <w:rPr>
      <w:rFonts w:cs="Mangal"/>
    </w:rPr>
  </w:style>
  <w:style w:type="character" w:styleId="FollowedHyperlink">
    <w:name w:val="FollowedHyperlink"/>
    <w:basedOn w:val="DefaultParagraphFont"/>
    <w:uiPriority w:val="99"/>
    <w:semiHidden/>
    <w:unhideWhenUsed/>
    <w:rsid w:val="0020427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rariancccb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tes.google.com/view/cccba-library-knowledge-porta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brariancccba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10240385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USER</cp:lastModifiedBy>
  <cp:revision>10</cp:revision>
  <dcterms:created xsi:type="dcterms:W3CDTF">2017-07-14T11:51:00Z</dcterms:created>
  <dcterms:modified xsi:type="dcterms:W3CDTF">2021-06-21T05:38:00Z</dcterms:modified>
</cp:coreProperties>
</file>